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113" w:rsidRPr="00141136" w:rsidRDefault="00141136" w:rsidP="00551113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551113" w:rsidRDefault="00551113" w:rsidP="005511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Сформировать денежный поток по инвестиционному проекту.</w:t>
      </w:r>
    </w:p>
    <w:p w:rsidR="00551113" w:rsidRDefault="00551113" w:rsidP="005511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Показатель</w:t>
      </w:r>
    </w:p>
    <w:p w:rsidR="00551113" w:rsidRDefault="00551113" w:rsidP="005511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Выручка от реализации 1 год 0 млн. тенге, 2 год 100 млн. тенге, 3 год 105 млн. тенге.</w:t>
      </w:r>
    </w:p>
    <w:p w:rsidR="00551113" w:rsidRDefault="00551113" w:rsidP="005511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Текущие затраты (без амортизации) 1 год 0 млн. тенге,  2 год минус 30 млн. тенге, 3 год минус 40 млн. тенге.</w:t>
      </w:r>
    </w:p>
    <w:p w:rsidR="00551113" w:rsidRDefault="00551113" w:rsidP="005511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Налоги 1 год 0 млн. тенге, 2 год минус 10 млн. тенге , 3 год минус 7,5 млн. тенге.</w:t>
      </w:r>
    </w:p>
    <w:p w:rsidR="00551113" w:rsidRDefault="00551113" w:rsidP="005511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Инвестиционный затраты 100 млн. тенге. 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551113" w:rsidRDefault="00551113" w:rsidP="0055111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срока окупаемости инвестиций (без использования текущей приведенной стоимости)</w:t>
      </w:r>
    </w:p>
    <w:p w:rsidR="00551113" w:rsidRDefault="00551113" w:rsidP="005511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Предприятие имеет возможность осуществления двух инвестиционных проектов, каждый из которых требует инвестиций в сумме 10000 тысяч тенге. Определить срок окупаемости инвестиций и коэффициент прибыльности проекта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если:</w:t>
      </w:r>
    </w:p>
    <w:p w:rsidR="00551113" w:rsidRDefault="00551113" w:rsidP="00551113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инвестиционному проекту «1» ежегодная прибыль составляет 1500 тысяч тенге;</w:t>
      </w:r>
    </w:p>
    <w:p w:rsidR="00551113" w:rsidRDefault="00551113" w:rsidP="00551113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инвестиционном проекте «2» прибыль рассчитана в первый год в сумме 1260 тысяч тенге, второй год 1710 тысяч тенге, третий год 1825 тысяч тенге, четвертый год 1905 тысяч тенге. 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551113" w:rsidRPr="00950A32" w:rsidRDefault="00551113" w:rsidP="00551113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50A32">
        <w:rPr>
          <w:rFonts w:ascii="Times New Roman" w:hAnsi="Times New Roman" w:cs="Times New Roman"/>
          <w:sz w:val="28"/>
          <w:szCs w:val="28"/>
        </w:rPr>
        <w:t>Для освоения предприятию потребуется инвестиций в размере 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950A32">
        <w:rPr>
          <w:rFonts w:ascii="Times New Roman" w:hAnsi="Times New Roman" w:cs="Times New Roman"/>
          <w:sz w:val="28"/>
          <w:szCs w:val="28"/>
        </w:rPr>
        <w:t xml:space="preserve">000 тысяч тенге. </w:t>
      </w:r>
      <w:proofErr w:type="gramStart"/>
      <w:r w:rsidRPr="00950A32">
        <w:rPr>
          <w:rFonts w:ascii="Times New Roman" w:hAnsi="Times New Roman" w:cs="Times New Roman"/>
          <w:sz w:val="28"/>
          <w:szCs w:val="28"/>
        </w:rPr>
        <w:t xml:space="preserve">Окупить средства, выделенные за счет собственных фондов или полученные в банке как кредит, предприятие хотело бы не позднее, через пять лет, при условии, что поступления денежных доходов (прибыли) от реализации продукции по годам составят: 1-ый год 3210 тыс. тенге, 2-ой год 4520 тыс. тенге, 3-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ий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6500 тысяч тенге, 4-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7800 тысяч тенге, 5-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– 9300</w:t>
      </w:r>
      <w:proofErr w:type="gramEnd"/>
      <w:r w:rsidRPr="00950A32">
        <w:rPr>
          <w:rFonts w:ascii="Times New Roman" w:hAnsi="Times New Roman" w:cs="Times New Roman"/>
          <w:sz w:val="28"/>
          <w:szCs w:val="28"/>
        </w:rPr>
        <w:t xml:space="preserve"> тысяч тенге, средний процент по банковским кредитам равен 10 процентов. Рассчитать срок окупаемости  и чистую приведенную (текущую) стоимость.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551113" w:rsidRDefault="00551113" w:rsidP="00551113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дисконтированного денежного потока накопленным (кумулятивным) итогом.</w:t>
      </w:r>
    </w:p>
    <w:p w:rsidR="00551113" w:rsidRDefault="00551113" w:rsidP="00551113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Денежные потоки распределены следующим образом: 0 год минус 200 млн. тенге</w:t>
      </w:r>
      <w:r w:rsidR="003C7C9A">
        <w:rPr>
          <w:rFonts w:ascii="Times New Roman" w:hAnsi="Times New Roman" w:cs="Times New Roman"/>
          <w:sz w:val="28"/>
          <w:szCs w:val="28"/>
        </w:rPr>
        <w:t>, 1 год 10 млн. тенге, 2 год 30 млн. тенге, 3 год 32 млн. тенге, 4 год 40 млн. тенге, 5 год 40 млн. тенге, 6 год 40 млн. тенге, 7 год 54 млн. тенге, 8 год 26 млн. тенге, 9 год 50 млн. тенге.</w:t>
      </w:r>
      <w:proofErr w:type="gramEnd"/>
    </w:p>
    <w:p w:rsidR="00551113" w:rsidRDefault="00551113" w:rsidP="00551113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Рассчитать чистую приведенную (текущую) стоимость этого проекта путем формирования дисконтированного денежного потока накопленным (кумулятивным) итогом, если ставка дисконтирования равна 13 процентам. 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551113" w:rsidRDefault="00551113" w:rsidP="00551113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Определение внутренней нормы доходности. Рассчитать внутреннюю норму доходности для оценки эффективности инвестиционного проекта и </w:t>
      </w:r>
      <w:r>
        <w:rPr>
          <w:rFonts w:ascii="Times New Roman" w:hAnsi="Times New Roman" w:cs="Times New Roman"/>
          <w:sz w:val="28"/>
          <w:szCs w:val="28"/>
        </w:rPr>
        <w:lastRenderedPageBreak/>
        <w:t>запас прочности к снижению рентабельности инвестиций, если известны следующие данные:</w:t>
      </w:r>
    </w:p>
    <w:p w:rsidR="00551113" w:rsidRDefault="00551113" w:rsidP="00551113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Инвестиции 7000 тысяч тенге, прибыль от реализации инвестиционного проекта: первый год 1500 тысяч тенге, второй год 1680 тенге, третий год 1800 тысяч тенге, четвертый год 2300 тысяч тенге, пятый год 3100 тысяч тенге. Норма дисконта 10%.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551113" w:rsidRDefault="00551113" w:rsidP="00551113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Предприятие имеет возможность инвестировать:</w:t>
      </w:r>
    </w:p>
    <w:p w:rsidR="00551113" w:rsidRDefault="00551113" w:rsidP="00551113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до 60000 тысяч тенге;</w:t>
      </w:r>
    </w:p>
    <w:p w:rsidR="00551113" w:rsidRDefault="00551113" w:rsidP="00551113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до 80000 тысяч тенге. Ставка дисконтирования при этом составляет 10 процентов.</w:t>
      </w:r>
    </w:p>
    <w:p w:rsidR="00551113" w:rsidRDefault="00551113" w:rsidP="00551113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Составить оптимальны</w:t>
      </w:r>
      <w:r w:rsidR="003C7C9A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инвестиционный портфель из независимых проектов, если критерием эффективности проекта является чистая текущая приведенная стоимость.</w:t>
      </w:r>
    </w:p>
    <w:p w:rsidR="003C7C9A" w:rsidRDefault="003C7C9A" w:rsidP="00551113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А. Первоначальные инвестиции 30000 тыс. тенге. 1 год 6000 тыс. тенге, 2 год 11000 тыс. тенге, 3 год 13000тыс. тенге, 4 год 12000 тыс. тенге.</w:t>
      </w:r>
    </w:p>
    <w:p w:rsidR="003C7C9A" w:rsidRDefault="003C7C9A" w:rsidP="003C7C9A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Проект В. Первоначальные инвестиции 20000 тыс. тенге. 1 год 4000 тыс. тенге, 2 год 8000 тыс. тенге, 3 год 12000тыс. тенге, 4 год  5000 тыс. тенге.</w:t>
      </w:r>
    </w:p>
    <w:p w:rsidR="003C7C9A" w:rsidRDefault="003C7C9A" w:rsidP="003C7C9A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С. Первоначальные инвестиции 40000 тыс. тенге. 1 год 12000 тыс. тенге, 2 год 15000 тыс. тенге, 3 год 15000тыс. тенге, 4 год 15000 тыс. тенге.</w:t>
      </w:r>
    </w:p>
    <w:p w:rsidR="003C7C9A" w:rsidRDefault="003C7C9A" w:rsidP="003C7C9A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Д. Первоначальные инвестиции 15000 тыс. тенге. 1 год 4000 тыс. тенге, 2 год 5000 тыс. тенге, 3 год 6000тыс. тенге, 4 год 6000 тыс. тенге.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Сформировать денежный поток по инвестиционному проекту.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Показатель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Выручка от реализации 1 год 0 млн. тенге, 2 год 100 млн. тенге, 3 год 105 млн. тенге.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Текущие затраты (без амортизации) 1 год 0 млн. тенге,  2 год минус 30 млн. тенге, 3 год минус 40 млн. тенге.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Налоги 1 год 0 млн. тенге, 2 год минус 10 млн. тенге , 3 год минус 7,5 млн. тенге.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Инвестиционный затраты 100 млн. тенге. 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срока окупаемости инвестиций (без использования текущей приведенной стоимости)</w:t>
      </w:r>
    </w:p>
    <w:p w:rsidR="00141136" w:rsidRDefault="00141136" w:rsidP="0014113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Предприятие имеет возможность осуществления двух инвестиционных проектов, каждый из которых требует инвестиций в сумме 10000 тысяч тенге. Определить срок окупаемости инвестиций и коэффициент прибыльности проекта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если:</w:t>
      </w:r>
    </w:p>
    <w:p w:rsidR="00141136" w:rsidRDefault="00141136" w:rsidP="00141136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инвестиционному проекту «1» ежегодная прибыль составляет 1500 тысяч тенге;</w:t>
      </w:r>
    </w:p>
    <w:p w:rsidR="00141136" w:rsidRDefault="00141136" w:rsidP="00141136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инвестиционном проекте «2» прибыль рассчитана в первый год в сумме 1260 тысяч тенге, второй год 1710 тысяч тенге, третий год 1825 тысяч тенге, четвертый год 1905 тысяч тенге. 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Pr="00950A32" w:rsidRDefault="00141136" w:rsidP="0014113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50A32">
        <w:rPr>
          <w:rFonts w:ascii="Times New Roman" w:hAnsi="Times New Roman" w:cs="Times New Roman"/>
          <w:sz w:val="28"/>
          <w:szCs w:val="28"/>
        </w:rPr>
        <w:t>Для освоения предприятию потребуется инвестиций в размере 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950A32">
        <w:rPr>
          <w:rFonts w:ascii="Times New Roman" w:hAnsi="Times New Roman" w:cs="Times New Roman"/>
          <w:sz w:val="28"/>
          <w:szCs w:val="28"/>
        </w:rPr>
        <w:t xml:space="preserve">000 тысяч тенге. </w:t>
      </w:r>
      <w:proofErr w:type="gramStart"/>
      <w:r w:rsidRPr="00950A32">
        <w:rPr>
          <w:rFonts w:ascii="Times New Roman" w:hAnsi="Times New Roman" w:cs="Times New Roman"/>
          <w:sz w:val="28"/>
          <w:szCs w:val="28"/>
        </w:rPr>
        <w:t xml:space="preserve">Окупить средства, выделенные за счет собственных фондов или полученные в банке как кредит, предприятие хотело бы не позднее, через пять лет, при условии, что поступления денежных доходов (прибыли) от реализации продукции по годам составят: 1-ый год 3210 тыс. тенге, 2-ой год 4520 тыс. тенге, 3-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ий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6500 тысяч тенге, 4-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7800 тысяч тенге, 5-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– 9300</w:t>
      </w:r>
      <w:proofErr w:type="gramEnd"/>
      <w:r w:rsidRPr="00950A32">
        <w:rPr>
          <w:rFonts w:ascii="Times New Roman" w:hAnsi="Times New Roman" w:cs="Times New Roman"/>
          <w:sz w:val="28"/>
          <w:szCs w:val="28"/>
        </w:rPr>
        <w:t xml:space="preserve"> тысяч тенге, средний процент по банковским кредитам равен 10 процентов. Рассчитать срок окупаемости  и чистую приведенную (текущую) стоимость.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дисконтированного денежного потока накопленным (кумулятивным) итогом.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Денежные потоки распределены следующим образом: 0 год минус 200 млн. тенге, 1 год 10 млн. тенге, 2 год 30 млн. тенге, 3 год 32 млн. тенге, 4 год 40 млн. тенге, 5 год 40 млн. тенге, 6 год 40 млн. тенге, 7 год 54 млн. тенге, 8 год 26 млн. тенге, 9 год 50 млн. тенге.</w:t>
      </w:r>
      <w:proofErr w:type="gramEnd"/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Рассчитать чистую приведенную (текущую) стоимость этого проекта путем формирования дисконтированного денежного потока накопленным (кумулятивным) итогом, если ставка дисконтирования равна 13 процентам. 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внутренней нормы доходности. Рассчитать внутреннюю норму доходности для оценки эффективности инвестиционного проекта и запас прочности к снижению рентабельности инвестиций, если известны следующие данные: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Инвестиции 7000 тысяч тенге, прибыль от реализации инвестиционного проекта: первый год 1500 тысяч тенге, второй год 1680 тенге, третий год 1800 тысяч тенге, четвертый год 2300 тысяч тенге, пятый год 3100 тысяч тенге. Норма дисконта 10%.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Предприятие имеет возможность инвестировать: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до 60000 тысяч тенге;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до 80000 тысяч тенге. Ставка дисконтирования при этом составляет 10 процентов.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Составить оптимальный инвестиционный портфель из независимых проектов, если критерием эффективности проекта является чистая текущая приведенная стоимость.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А. Первоначальные инвестиции 30000 тыс. тенге. 1 год 6000 тыс. тенге, 2 год 11000 тыс. тенге, 3 год 13000тыс. тенге, 4 год 12000 тыс. тенге.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Проект В. Первоначальные инвестиции 20000 тыс. тенге. 1 год 4000 тыс. тенге, 2 год 8000 тыс. тенге, 3 год 12000тыс. тенге, 4 год  5000 тыс. тенге.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Проект С. Первоначальные инвестиции 40000 тыс. тенге. 1 год 12000 тыс. тенге, 2 год 15000 тыс. тенге, 3 год 15000тыс. тенге, 4 год 15000 тыс. тенге.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Д. Первоначальные инвестиции 15000 тыс. тенге. 1 год 4000 тыс. тенге, 2 год 5000 тыс. тенге, 3 год 6000тыс. тенге, 4 год 6000 тыс. тенге.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Сформировать денежный поток по инвестиционному проекту.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Показатель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Выручка от реализации 1 год 0 млн. тенге, 2 год 100 млн. тенге, 3 год 105 млн. тенге.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Текущие затраты (без амортизации) 1 год 0 млн. тенге,  2 год минус 30 млн. тенге, 3 год минус 40 млн. тенге.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Налоги 1 год 0 млн. тенге, 2 год минус 10 млн. тенге , 3 год минус 7,5 млн. тенге.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Инвестиционный затраты 100 млн. тенге. 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срока окупаемости инвестиций (без использования текущей приведенной стоимости)</w:t>
      </w:r>
    </w:p>
    <w:p w:rsidR="00141136" w:rsidRDefault="00141136" w:rsidP="0014113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Предприятие имеет возможность осуществления двух инвестиционных проектов, каждый из которых требует инвестиций в сумме 10000 тысяч тенге. Определить срок окупаемости инвестиций и коэффициент прибыльности проекта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если:</w:t>
      </w:r>
    </w:p>
    <w:p w:rsidR="00141136" w:rsidRDefault="00141136" w:rsidP="00141136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инвестиционному проекту «1» ежегодная прибыль составляет 1500 тысяч тенге;</w:t>
      </w:r>
    </w:p>
    <w:p w:rsidR="00141136" w:rsidRDefault="00141136" w:rsidP="00141136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инвестиционном проекте «2» прибыль рассчитана в первый год в сумме 1260 тысяч тенге, второй год 1710 тысяч тенге, третий год 1825 тысяч тенге, четвертый год 1905 тысяч тенге. 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Pr="00950A32" w:rsidRDefault="00141136" w:rsidP="0014113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50A32">
        <w:rPr>
          <w:rFonts w:ascii="Times New Roman" w:hAnsi="Times New Roman" w:cs="Times New Roman"/>
          <w:sz w:val="28"/>
          <w:szCs w:val="28"/>
        </w:rPr>
        <w:t>Для освоения предприятию потребуется инвестиций в размере 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950A32">
        <w:rPr>
          <w:rFonts w:ascii="Times New Roman" w:hAnsi="Times New Roman" w:cs="Times New Roman"/>
          <w:sz w:val="28"/>
          <w:szCs w:val="28"/>
        </w:rPr>
        <w:t xml:space="preserve">000 тысяч тенге. </w:t>
      </w:r>
      <w:proofErr w:type="gramStart"/>
      <w:r w:rsidRPr="00950A32">
        <w:rPr>
          <w:rFonts w:ascii="Times New Roman" w:hAnsi="Times New Roman" w:cs="Times New Roman"/>
          <w:sz w:val="28"/>
          <w:szCs w:val="28"/>
        </w:rPr>
        <w:t xml:space="preserve">Окупить средства, выделенные за счет собственных фондов или полученные в банке как кредит, предприятие хотело бы не позднее, через пять лет, при условии, что поступления денежных доходов (прибыли) от реализации продукции по годам составят: 1-ый год 3210 тыс. тенге, 2-ой год 4520 тыс. тенге, 3-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ий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6500 тысяч тенге, 4-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7800 тысяч тенге, 5-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– 9300</w:t>
      </w:r>
      <w:proofErr w:type="gramEnd"/>
      <w:r w:rsidRPr="00950A32">
        <w:rPr>
          <w:rFonts w:ascii="Times New Roman" w:hAnsi="Times New Roman" w:cs="Times New Roman"/>
          <w:sz w:val="28"/>
          <w:szCs w:val="28"/>
        </w:rPr>
        <w:t xml:space="preserve"> тысяч тенге, средний процент по банковским кредитам равен 10 процентов. Рассчитать срок окупаемости  и чистую приведенную (текущую) стоимость.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дисконтированного денежного потока накопленным (кумулятивным) итогом.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Денежные потоки распределены следующим образом: 0 год минус 200 млн. тенге, 1 год 10 млн. тенге, 2 год 30 млн. тенге, 3 год 32 млн. тенге, 4 год 40 млн. тенге, 5 год 40 млн. тенге, 6 год 40 млн. тенге, 7 год 54 млн. тенге, 8 год 26 млн. тенге, 9 год 50 млн. тенге.</w:t>
      </w:r>
      <w:proofErr w:type="gramEnd"/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Рассчитать чистую приведенную (текущую) стоимость этого проекта путем формирования дисконтированного денежного потока накопленным (кумулятивным) итогом, если ставка дисконтирования равна 13 процентам. 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внутренней нормы доходности. Рассчитать внутреннюю норму доходности для оценки эффективности инвестиционного проекта и запас прочности к снижению рентабельности инвестиций, если известны следующие данные: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Инвестиции 7000 тысяч тенге, прибыль от реализации инвестиционного проекта: первый год 1500 тысяч тенге, второй год 1680 тенге, третий год 1800 тысяч тенге, четвертый год 2300 тысяч тенге, пятый год 3100 тысяч тенге. Норма дисконта 10%.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Предприятие имеет возможность инвестировать: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до 60000 тысяч тенге;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до 80000 тысяч тенге. Ставка дисконтирования при этом составляет 10 процентов.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Составить оптимальный инвестиционный портфель из независимых проектов, если критерием эффективности проекта является чистая текущая приведенная стоимость.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А. Первоначальные инвестиции 30000 тыс. тенге. 1 год 6000 тыс. тенге, 2 год 11000 тыс. тенге, 3 год 13000тыс. тенге, 4 год 12000 тыс. тенге.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Проект В. Первоначальные инвестиции 20000 тыс. тенге. 1 год 4000 тыс. тенге, 2 год 8000 тыс. тенге, 3 год 12000тыс. тенге, 4 год  5000 тыс. тенге.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С. Первоначальные инвестиции 40000 тыс. тенге. 1 год 12000 тыс. тенге, 2 год 15000 тыс. тенге, 3 год 15000тыс. тенге, 4 год 15000 тыс. тенге.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Д. Первоначальные инвестиции 15000 тыс. тенге. 1 год 4000 тыс. тенге, 2 год 5000 тыс. тенге, 3 год 6000тыс. тенге, 4 год 6000 тыс. тенге.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Сформировать денежный поток по инвестиционному проекту.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Показатель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Выручка от реализации 1 год 0 млн. тенге, 2 год 100 млн. тенге, 3 год 105 млн. тенге.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Текущие затраты (без амортизации) 1 год 0 млн. тенге,  2 год минус 30 млн. тенге, 3 год минус 40 млн. тенге.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Налоги 1 год 0 млн. тенге, 2 год минус 10 млн. тенге , 3 год минус 7,5 млн. тенге.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Инвестиционный затраты 100 млн. тенге. 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срока окупаемости инвестиций (без использования текущей приведенной стоимости)</w:t>
      </w:r>
    </w:p>
    <w:p w:rsidR="00141136" w:rsidRDefault="00141136" w:rsidP="0014113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Предприятие имеет возможность осуществления двух инвестиционных проектов, каждый из которых требует инвестиций в сумме 10000 тысяч </w:t>
      </w:r>
      <w:r>
        <w:rPr>
          <w:rFonts w:ascii="Times New Roman" w:hAnsi="Times New Roman" w:cs="Times New Roman"/>
          <w:sz w:val="28"/>
          <w:szCs w:val="28"/>
        </w:rPr>
        <w:lastRenderedPageBreak/>
        <w:t>тенге. Определить срок окупаемости инвестиций и коэффициент прибыльности проекта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если:</w:t>
      </w:r>
    </w:p>
    <w:p w:rsidR="00141136" w:rsidRDefault="00141136" w:rsidP="00141136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инвестиционному проекту «1» ежегодная прибыль составляет 1500 тысяч тенге;</w:t>
      </w:r>
    </w:p>
    <w:p w:rsidR="00141136" w:rsidRDefault="00141136" w:rsidP="00141136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инвестиционном проекте «2» прибыль рассчитана в первый год в сумме 1260 тысяч тенге, второй год 1710 тысяч тенге, третий год 1825 тысяч тенге, четвертый год 1905 тысяч тенге. 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Pr="00950A32" w:rsidRDefault="00141136" w:rsidP="0014113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50A32">
        <w:rPr>
          <w:rFonts w:ascii="Times New Roman" w:hAnsi="Times New Roman" w:cs="Times New Roman"/>
          <w:sz w:val="28"/>
          <w:szCs w:val="28"/>
        </w:rPr>
        <w:t>Для освоения предприятию потребуется инвестиций в размере 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950A32">
        <w:rPr>
          <w:rFonts w:ascii="Times New Roman" w:hAnsi="Times New Roman" w:cs="Times New Roman"/>
          <w:sz w:val="28"/>
          <w:szCs w:val="28"/>
        </w:rPr>
        <w:t xml:space="preserve">000 тысяч тенге. </w:t>
      </w:r>
      <w:proofErr w:type="gramStart"/>
      <w:r w:rsidRPr="00950A32">
        <w:rPr>
          <w:rFonts w:ascii="Times New Roman" w:hAnsi="Times New Roman" w:cs="Times New Roman"/>
          <w:sz w:val="28"/>
          <w:szCs w:val="28"/>
        </w:rPr>
        <w:t xml:space="preserve">Окупить средства, выделенные за счет собственных фондов или полученные в банке как кредит, предприятие хотело бы не позднее, через пять лет, при условии, что поступления денежных доходов (прибыли) от реализации продукции по годам составят: 1-ый год 3210 тыс. тенге, 2-ой год 4520 тыс. тенге, 3-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ий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6500 тысяч тенге, 4-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7800 тысяч тенге, 5-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– 9300</w:t>
      </w:r>
      <w:proofErr w:type="gramEnd"/>
      <w:r w:rsidRPr="00950A32">
        <w:rPr>
          <w:rFonts w:ascii="Times New Roman" w:hAnsi="Times New Roman" w:cs="Times New Roman"/>
          <w:sz w:val="28"/>
          <w:szCs w:val="28"/>
        </w:rPr>
        <w:t xml:space="preserve"> тысяч тенге, средний процент по банковским кредитам равен 10 процентов. Рассчитать срок окупаемости  и чистую приведенную (текущую) стоимость.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дисконтированного денежного потока накопленным (кумулятивным) итогом.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Денежные потоки распределены следующим образом: 0 год минус 200 млн. тенге, 1 год 10 млн. тенге, 2 год 30 млн. тенге, 3 год 32 млн. тенге, 4 год 40 млн. тенге, 5 год 40 млн. тенге, 6 год 40 млн. тенге, 7 год 54 млн. тенге, 8 год 26 млн. тенге, 9 год 50 млн. тенге.</w:t>
      </w:r>
      <w:proofErr w:type="gramEnd"/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Рассчитать чистую приведенную (текущую) стоимость этого проекта путем формирования дисконтированного денежного потока накопленным (кумулятивным) итогом, если ставка дисконтирования равна 13 процентам. 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внутренней нормы доходности. Рассчитать внутреннюю норму доходности для оценки эффективности инвестиционного проекта и запас прочности к снижению рентабельности инвестиций, если известны следующие данные: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Инвестиции 7000 тысяч тенге, прибыль от реализации инвестиционного проекта: первый год 1500 тысяч тенге, второй год 1680 тенге, третий год 1800 тысяч тенге, четвертый год 2300 тысяч тенге, пятый год 3100 тысяч тенге. Норма дисконта 10%.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Предприятие имеет возможность инвестировать: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до 60000 тысяч тенге;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до 80000 тысяч тенге. Ставка дисконтирования при этом составляет 10 процентов.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Составить оптимальный инвестиционный портфель из независимых проектов, если критерием эффективности проекта является чистая текущая приведенная стоимость.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Проект А. Первоначальные инвестиции 30000 тыс. тенге. 1 год 6000 тыс. тенге, 2 год 11000 тыс. тенге, 3 год 13000тыс. тенге, 4 год 12000 тыс. тенге.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Проект В. Первоначальные инвестиции 20000 тыс. тенге. 1 год 4000 тыс. тенге, 2 год 8000 тыс. тенге, 3 год 12000тыс. тенге, 4 год  5000 тыс. тенге.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С. Первоначальные инвестиции 40000 тыс. тенге. 1 год 12000 тыс. тенге, 2 год 15000 тыс. тенге, 3 год 15000тыс. тенге, 4 год 15000 тыс. тенге.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Д. Первоначальные инвестиции 15000 тыс. тенге. 1 год 4000 тыс. тенге, 2 год 5000 тыс. тенге, 3 год 6000тыс. тенге, 4 год 6000 тыс. тенге.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Сформировать денежный поток по инвестиционному проекту.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Показатель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Выручка от реализации 1 год 0 млн. тенге, 2 год 100 млн. тенге, 3 год 105 млн. тенге.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Текущие затраты (без амортизации) 1 год 0 млн. тенге,  2 год минус 30 млн. тенге, 3 год минус 40 млн. тенге.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Налоги 1 год 0 млн. тенге, 2 год минус 10 млн. тенге , 3 год минус 7,5 млн. тенге.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Инвестиционный затраты 100 млн. тенге. 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Расчет срока окупаемости инвестиций (без использования текущей приведенной стоимости)</w:t>
      </w:r>
    </w:p>
    <w:p w:rsidR="00141136" w:rsidRDefault="00141136" w:rsidP="0014113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Предприятие имеет возможность осуществления двух инвестиционных проектов, каждый из которых требует инвестиций в сумме 10000 тысяч тенге. Определить срок окупаемости инвестиций и коэффициент прибыльности проекта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если:</w:t>
      </w:r>
    </w:p>
    <w:p w:rsidR="00141136" w:rsidRDefault="00141136" w:rsidP="00141136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инвестиционному проекту «1» ежегодная прибыль составляет 1500 тысяч тенге;</w:t>
      </w:r>
    </w:p>
    <w:p w:rsidR="00141136" w:rsidRDefault="00141136" w:rsidP="00141136">
      <w:pPr>
        <w:pStyle w:val="a4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инвестиционном проекте «2» прибыль рассчитана в первый год в сумме 1260 тысяч тенге, второй год 1710 тысяч тенге, третий год 1825 тысяч тенге, четвертый год 1905 тысяч тенге. 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Pr="00950A32" w:rsidRDefault="00141136" w:rsidP="00141136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50A32">
        <w:rPr>
          <w:rFonts w:ascii="Times New Roman" w:hAnsi="Times New Roman" w:cs="Times New Roman"/>
          <w:sz w:val="28"/>
          <w:szCs w:val="28"/>
        </w:rPr>
        <w:t>Для освоения предприятию потребуется инвестиций в размере 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950A32">
        <w:rPr>
          <w:rFonts w:ascii="Times New Roman" w:hAnsi="Times New Roman" w:cs="Times New Roman"/>
          <w:sz w:val="28"/>
          <w:szCs w:val="28"/>
        </w:rPr>
        <w:t xml:space="preserve">000 тысяч тенге. </w:t>
      </w:r>
      <w:proofErr w:type="gramStart"/>
      <w:r w:rsidRPr="00950A32">
        <w:rPr>
          <w:rFonts w:ascii="Times New Roman" w:hAnsi="Times New Roman" w:cs="Times New Roman"/>
          <w:sz w:val="28"/>
          <w:szCs w:val="28"/>
        </w:rPr>
        <w:t xml:space="preserve">Окупить средства, выделенные за счет собственных фондов или полученные в банке как кредит, предприятие хотело бы не позднее, через пять лет, при условии, что поступления денежных доходов (прибыли) от реализации продукции по годам составят: 1-ый год 3210 тыс. тенге, 2-ой год 4520 тыс. тенге, 3-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ий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6500 тысяч тенге, 4-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7800 тысяч тенге, 5- </w:t>
      </w:r>
      <w:proofErr w:type="spellStart"/>
      <w:r w:rsidRPr="00950A32">
        <w:rPr>
          <w:rFonts w:ascii="Times New Roman" w:hAnsi="Times New Roman" w:cs="Times New Roman"/>
          <w:sz w:val="28"/>
          <w:szCs w:val="28"/>
        </w:rPr>
        <w:t>ый</w:t>
      </w:r>
      <w:proofErr w:type="spellEnd"/>
      <w:r w:rsidRPr="00950A32">
        <w:rPr>
          <w:rFonts w:ascii="Times New Roman" w:hAnsi="Times New Roman" w:cs="Times New Roman"/>
          <w:sz w:val="28"/>
          <w:szCs w:val="28"/>
        </w:rPr>
        <w:t xml:space="preserve"> год – 9300</w:t>
      </w:r>
      <w:proofErr w:type="gramEnd"/>
      <w:r w:rsidRPr="00950A32">
        <w:rPr>
          <w:rFonts w:ascii="Times New Roman" w:hAnsi="Times New Roman" w:cs="Times New Roman"/>
          <w:sz w:val="28"/>
          <w:szCs w:val="28"/>
        </w:rPr>
        <w:t xml:space="preserve"> тысяч тенге, средний процент по банковским кредитам равен 10 процентов. Рассчитать срок окупаемости  и чистую приведенную (текущую) стоимость.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дисконтированного денежного потока накопленным (кумулятивным) итогом.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Денежные потоки распределены следующим образом: 0 год минус 200 млн. тенге, 1 год 10 млн. тенге, 2 год 30 млн. тенге, 3 год 32 млн. тенге, 4 год 40 млн. тенге, 5 год 40 млн. тенге, 6 год 40 млн. тенге, 7 год 54 млн. тенге, 8 год 26 млн. тенге, 9 год 50 млн. тенге.</w:t>
      </w:r>
      <w:proofErr w:type="gramEnd"/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Рассчитать чистую приведенную (текущую) стоимость этого проекта путем формирования дисконтированного денежного потока накопленным (кумулятивным) итогом, если ставка дисконтирования равна 13 процентам. 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внутренней нормы доходности. Рассчитать внутреннюю норму доходности для оценки эффективности инвестиционного проекта и запас прочности к снижению рентабельности инвестиций, если известны следующие данные: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Инвестиции 7000 тысяч тенге, прибыль от реализации инвестиционного проекта: первый год 1500 тысяч тенге, второй год 1680 тенге, третий год 1800 тысяч тенге, четвертый год 2300 тысяч тенге, пятый год 3100 тысяч тенге. Норма дисконта 10%.</w:t>
      </w:r>
    </w:p>
    <w:p w:rsidR="00141136" w:rsidRPr="00141136" w:rsidRDefault="00141136" w:rsidP="00141136">
      <w:pPr>
        <w:jc w:val="both"/>
        <w:rPr>
          <w:rFonts w:ascii="Times New Roman" w:hAnsi="Times New Roman" w:cs="Times New Roman"/>
          <w:sz w:val="28"/>
          <w:szCs w:val="28"/>
        </w:rPr>
      </w:pPr>
      <w:r w:rsidRPr="00141136">
        <w:rPr>
          <w:rFonts w:ascii="Times New Roman" w:hAnsi="Times New Roman" w:cs="Times New Roman"/>
          <w:b/>
          <w:sz w:val="28"/>
          <w:szCs w:val="28"/>
        </w:rPr>
        <w:t>#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Предприятие имеет возможность инвестировать: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до 60000 тысяч тенге;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до 80000 тысяч тенге. Ставка дисконтирования при этом составляет 10 процентов.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Составить оптимальный инвестиционный портфель из независимых проектов, если критерием эффективности проекта является чистая текущая приведенная стоимость.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А. Первоначальные инвестиции 30000 тыс. тенге. 1 год 6000 тыс. тенге, 2 год 11000 тыс. тенге, 3 год 13000тыс. тенге, 4 год 12000 тыс. тенге.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Проект В. Первоначальные инвестиции 20000 тыс. тенге. 1 год 4000 тыс. тенге, 2 год 8000 тыс. тенге, 3 год 12000тыс. тенге, 4 год  5000 тыс. тенге.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С. Первоначальные инвестиции 40000 тыс. тенге. 1 год 12000 тыс. тенге, 2 год 15000 тыс. тенге, 3 год 15000тыс. тенге, 4 год 15000 тыс. тенге.</w:t>
      </w:r>
    </w:p>
    <w:p w:rsidR="00141136" w:rsidRDefault="00141136" w:rsidP="00141136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 Д. Первоначальные инвестиции 15000 тыс. тенге. 1 год 4000 тыс. тенге, 2 год 5000 тыс. тенге, 3 год 6000тыс. тенге, 4 год 6000 тыс. тенге.</w:t>
      </w:r>
    </w:p>
    <w:p w:rsidR="003C7C9A" w:rsidRDefault="003C7C9A" w:rsidP="003C7C9A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C7C9A" w:rsidRDefault="003C7C9A" w:rsidP="00551113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51113" w:rsidRDefault="00551113" w:rsidP="00551113">
      <w:pPr>
        <w:pStyle w:val="a4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51113" w:rsidRDefault="00551113" w:rsidP="005511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51113" w:rsidRDefault="00551113" w:rsidP="005511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51113" w:rsidRDefault="00551113" w:rsidP="005511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51113" w:rsidRDefault="00551113" w:rsidP="00551113"/>
    <w:p w:rsidR="00CD47CC" w:rsidRDefault="00CD47CC"/>
    <w:sectPr w:rsidR="00CD47CC" w:rsidSect="00E30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F21EE"/>
    <w:multiLevelType w:val="hybridMultilevel"/>
    <w:tmpl w:val="0FC8B26E"/>
    <w:lvl w:ilvl="0" w:tplc="A3125F5E">
      <w:start w:val="1"/>
      <w:numFmt w:val="decimal"/>
      <w:lvlText w:val="%1)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51113"/>
    <w:rsid w:val="00141136"/>
    <w:rsid w:val="003C7C9A"/>
    <w:rsid w:val="00551113"/>
    <w:rsid w:val="00CD47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113"/>
    <w:pPr>
      <w:spacing w:after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1113"/>
    <w:pPr>
      <w:spacing w:after="0" w:line="240" w:lineRule="auto"/>
      <w:jc w:val="center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511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2572</Words>
  <Characters>14661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2021-12-13T12:10:00Z</dcterms:created>
  <dcterms:modified xsi:type="dcterms:W3CDTF">2021-12-13T12:32:00Z</dcterms:modified>
</cp:coreProperties>
</file>